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Style w:val="5"/>
          <w:b/>
          <w:bCs/>
          <w:i w:val="0"/>
          <w:iCs w:val="0"/>
          <w:color w:val="000000"/>
          <w:lang w:val="en-US" w:eastAsia="zh-CN" w:bidi="ar"/>
        </w:rPr>
      </w:pPr>
      <w:bookmarkStart w:id="0" w:name="_GoBack"/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2：</w:t>
      </w:r>
      <w:r>
        <w:rPr>
          <w:rFonts w:hint="eastAsia" w:asciiTheme="minorEastAsia" w:hAnsiTheme="minorEastAsia"/>
          <w:b/>
          <w:bCs/>
          <w:sz w:val="28"/>
          <w:szCs w:val="28"/>
        </w:rPr>
        <w:t>衢州学院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第四届</w:t>
      </w:r>
      <w:r>
        <w:rPr>
          <w:rFonts w:hint="eastAsia" w:asciiTheme="minorEastAsia" w:hAnsiTheme="minorEastAsia"/>
          <w:b/>
          <w:bCs/>
          <w:sz w:val="28"/>
          <w:szCs w:val="28"/>
        </w:rPr>
        <w:t>大学生乡村振兴创意大赛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招标村</w:t>
      </w:r>
      <w:r>
        <w:rPr>
          <w:rFonts w:hint="eastAsia" w:asciiTheme="minorEastAsia" w:hAnsiTheme="minorEastAsia"/>
          <w:b/>
          <w:bCs/>
          <w:sz w:val="28"/>
          <w:szCs w:val="28"/>
        </w:rPr>
        <w:t>获奖名单</w:t>
      </w:r>
    </w:p>
    <w:tbl>
      <w:tblPr>
        <w:tblStyle w:val="2"/>
        <w:tblpPr w:leftFromText="180" w:rightFromText="180" w:vertAnchor="text" w:horzAnchor="page" w:tblpX="1613" w:tblpY="645"/>
        <w:tblOverlap w:val="never"/>
        <w:tblW w:w="475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648"/>
        <w:gridCol w:w="1897"/>
        <w:gridCol w:w="1145"/>
        <w:gridCol w:w="2418"/>
        <w:gridCol w:w="2277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所属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龙游通始，数治溪口——基于龙游通的溪口数字乡村治理设计方案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乡村人文公益类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黄菀尔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夏云忠,程俊,刘新根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云溪竹径——电子商务运营方案设计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李培芬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宣晓岚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商学院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忆其往溪•研之今灵—浙西龙南研学集群的规划与建设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陈怡茜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傅许坚 汪境成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搭文旅之车，研古镇之学——基于语文部编教材的溪口实景剧研学之旅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岑鸿琦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程俊,马丽敏，沈小龙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会昔日古韵，育今之未来——“时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光溪口”研学基地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罗旭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姜晨,任海燕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电气与信息工程学院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水亭畲族乡西方坞村展览馆改造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设计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乡村规划设计类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程美琳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杨胜,刘惠南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建筑工程学院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颐养今溪，银学助行——溪口研学型康养经济的发展与策划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吴淇望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傅许坚,翁琴雅,张绍政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龙游天下，文扬古今—溪口龙南文化主题研学规划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李展鹏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沈小龙,毛维青,程俊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9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浙西体验式中小学劳动研学教育第一村的设计与打造。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吴欣悦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傅许坚,,翁琴雅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“三生万屋”一一基于“双碳”目标下的溪口村公共建筑活化利用整体设计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乡村规划设计类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陈三枫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方建平,曹冬梅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建筑工程学院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11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竹海忆铁矿，今溪诉辉煌--溪口中国工业发展史博物馆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乡村人文公益类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周雯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毛维青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12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梦回西方坞，独一份的畲族记忆——体验游戏式的民俗特色旅游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程墨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杨胜,杨建辉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龙游溪口营地教育研学基地的建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设与规划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朱钰欣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李敏,傅许坚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14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共智创——基于乡村共享生活下的溪口村智能改造设计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乡村规划设计类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蔡萌萌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胡小勇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建筑工程学院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15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旧土铸矿魂——以公园为载体的黄铁矿文化开发设计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韦雅智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巨朝阳,赵荣新,程俊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化学与材料工程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16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“古味添新韵，旧遗岁常青”—瓶窑镇塘埠村农文旅产业综合体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孔忆雯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刘云茹，赵言领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17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竹涧溪行—龙游溪口村乡愁文旅之路再设计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董家男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朱展,邹荣华,李云霞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18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美丽家园，溪口文化——研学旅游方案设计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张馨月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万克勇,宋娟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商学院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19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竹溪故里——龙游溪口特色展区设计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乡村规划设计类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陆玲玲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邹荣华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灵栖村老鹰岩云  雾茶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乡村产业创意类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洪玮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胡小勇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建筑工程学院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骅骝开道路，四治振乡村——龙南智慧交通治理综合体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乡村人文公益类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李竹亲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沈小龙,程俊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教师教育学院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22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同赏畲乡景，一览凤凰情———西方坞村写生、摄影、露营基地等规划设计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乡村规划设计类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龙剑飞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杨胜,刘惠南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建筑工程学院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优胜奖</w:t>
            </w:r>
          </w:p>
        </w:tc>
      </w:tr>
    </w:tbl>
    <w:p>
      <w:pPr>
        <w:keepNext w:val="0"/>
        <w:keepLines w:val="0"/>
        <w:widowControl/>
        <w:suppressLineNumbers w:val="0"/>
        <w:ind w:firstLine="4080" w:firstLineChars="1700"/>
        <w:jc w:val="left"/>
        <w:textAlignment w:val="center"/>
        <w:rPr>
          <w:rStyle w:val="5"/>
          <w:i w:val="0"/>
          <w:iCs w:val="0"/>
          <w:color w:val="000000"/>
          <w:lang w:val="en-US" w:eastAsia="zh-CN" w:bidi="ar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887E22"/>
    <w:rsid w:val="106375DF"/>
    <w:rsid w:val="174E23F8"/>
    <w:rsid w:val="68A51AD8"/>
    <w:rsid w:val="77C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2021-08-26T03:39:00Z</dcterms:created>
  <dc:creator>夏云忠</dc:creator>
  <cp:lastModifiedBy>夏云忠</cp:lastModifiedBy>
  <dcterms:modified xsi:type="dcterms:W3CDTF">2021-08-26T06:49:25Z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2073E768D4C643E7BDF0A66EE44A3D5E</vt:lpwstr>
  </property>
</Properties>
</file>