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7F" w:rsidRPr="009D5B7F" w:rsidRDefault="00A94209" w:rsidP="009D5B7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创业学院</w:t>
      </w:r>
      <w:r w:rsidR="008D2596" w:rsidRPr="000F4BFA">
        <w:rPr>
          <w:rFonts w:ascii="黑体" w:eastAsia="黑体" w:hAnsi="黑体" w:hint="eastAsia"/>
          <w:sz w:val="44"/>
          <w:szCs w:val="44"/>
        </w:rPr>
        <w:t>2017年</w:t>
      </w:r>
      <w:r w:rsidR="00B52496">
        <w:rPr>
          <w:rFonts w:ascii="黑体" w:eastAsia="黑体" w:hAnsi="黑体" w:hint="eastAsia"/>
          <w:sz w:val="44"/>
          <w:szCs w:val="44"/>
        </w:rPr>
        <w:t>度</w:t>
      </w:r>
      <w:r w:rsidR="008D2596" w:rsidRPr="000F4BFA">
        <w:rPr>
          <w:rFonts w:ascii="黑体" w:eastAsia="黑体" w:hAnsi="黑体" w:hint="eastAsia"/>
          <w:sz w:val="44"/>
          <w:szCs w:val="44"/>
        </w:rPr>
        <w:t>落实党风廉政建设</w:t>
      </w:r>
      <w:r w:rsidR="00F510BA" w:rsidRPr="000F4BFA">
        <w:rPr>
          <w:rFonts w:ascii="黑体" w:eastAsia="黑体" w:hAnsi="黑体" w:hint="eastAsia"/>
          <w:sz w:val="44"/>
          <w:szCs w:val="44"/>
        </w:rPr>
        <w:t>主体责任清单</w:t>
      </w:r>
    </w:p>
    <w:tbl>
      <w:tblPr>
        <w:tblStyle w:val="a3"/>
        <w:tblW w:w="14436" w:type="dxa"/>
        <w:jc w:val="center"/>
        <w:tblLook w:val="04A0"/>
      </w:tblPr>
      <w:tblGrid>
        <w:gridCol w:w="686"/>
        <w:gridCol w:w="4536"/>
        <w:gridCol w:w="5250"/>
        <w:gridCol w:w="1107"/>
        <w:gridCol w:w="1701"/>
        <w:gridCol w:w="1156"/>
      </w:tblGrid>
      <w:tr w:rsidR="00F510BA" w:rsidRPr="00C16F73" w:rsidTr="00587761">
        <w:trPr>
          <w:trHeight w:val="336"/>
          <w:jc w:val="center"/>
        </w:trPr>
        <w:tc>
          <w:tcPr>
            <w:tcW w:w="686" w:type="dxa"/>
            <w:vAlign w:val="center"/>
          </w:tcPr>
          <w:p w:rsidR="00F510BA" w:rsidRPr="003A549F" w:rsidRDefault="00F510BA" w:rsidP="00F510BA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4536" w:type="dxa"/>
            <w:vAlign w:val="center"/>
          </w:tcPr>
          <w:p w:rsidR="00F510BA" w:rsidRPr="003A549F" w:rsidRDefault="00F510BA" w:rsidP="00F510BA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清单内容</w:t>
            </w:r>
          </w:p>
        </w:tc>
        <w:tc>
          <w:tcPr>
            <w:tcW w:w="5250" w:type="dxa"/>
            <w:vAlign w:val="center"/>
          </w:tcPr>
          <w:p w:rsidR="00F510BA" w:rsidRPr="003A549F" w:rsidRDefault="00F510BA" w:rsidP="00F510BA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工作措施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F510BA" w:rsidRPr="003A549F" w:rsidRDefault="00F510BA" w:rsidP="00F510BA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牵头领导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510BA" w:rsidRPr="003A549F" w:rsidRDefault="00F510BA" w:rsidP="00545869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牵头部门</w:t>
            </w:r>
          </w:p>
        </w:tc>
        <w:tc>
          <w:tcPr>
            <w:tcW w:w="1156" w:type="dxa"/>
            <w:vAlign w:val="center"/>
          </w:tcPr>
          <w:p w:rsidR="00441414" w:rsidRDefault="00F510BA" w:rsidP="00F510BA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完成</w:t>
            </w:r>
          </w:p>
          <w:p w:rsidR="00F510BA" w:rsidRPr="003A549F" w:rsidRDefault="00F510BA" w:rsidP="00F510BA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时限</w:t>
            </w:r>
          </w:p>
        </w:tc>
      </w:tr>
      <w:tr w:rsidR="00F510BA" w:rsidRPr="00C16F73" w:rsidTr="00587761">
        <w:trPr>
          <w:trHeight w:val="944"/>
          <w:jc w:val="center"/>
        </w:trPr>
        <w:tc>
          <w:tcPr>
            <w:tcW w:w="686" w:type="dxa"/>
            <w:vAlign w:val="center"/>
          </w:tcPr>
          <w:p w:rsidR="00F510BA" w:rsidRPr="00C16F73" w:rsidRDefault="00F510BA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16F7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F510BA" w:rsidRPr="00C16F73" w:rsidRDefault="00A94209" w:rsidP="00A9420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A94209">
              <w:rPr>
                <w:rFonts w:asciiTheme="minorEastAsia" w:hAnsiTheme="minorEastAsia" w:hint="eastAsia"/>
                <w:szCs w:val="21"/>
              </w:rPr>
              <w:t>及时传达学习上级和学校关于全面从严治党、加强党风廉政建设和反腐败工作的决策部署，结合本部门实际，研究提出贯彻落实意见。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F510BA" w:rsidRPr="00C16F73" w:rsidRDefault="00974478" w:rsidP="00A9420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及时召开</w:t>
            </w:r>
            <w:r w:rsidR="00A94209">
              <w:rPr>
                <w:rFonts w:asciiTheme="minorEastAsia" w:hAnsiTheme="minorEastAsia" w:hint="eastAsia"/>
                <w:szCs w:val="21"/>
              </w:rPr>
              <w:t>部门会议</w:t>
            </w:r>
            <w:r w:rsidR="00F510BA">
              <w:rPr>
                <w:rFonts w:asciiTheme="minorEastAsia" w:hAnsiTheme="minorEastAsia" w:hint="eastAsia"/>
                <w:szCs w:val="21"/>
              </w:rPr>
              <w:t>传达学习</w:t>
            </w:r>
            <w:r w:rsidR="00257996">
              <w:rPr>
                <w:rFonts w:asciiTheme="minorEastAsia" w:hAnsiTheme="minorEastAsia" w:hint="eastAsia"/>
                <w:szCs w:val="21"/>
              </w:rPr>
              <w:t>，研究贯彻落实意见</w:t>
            </w:r>
            <w:r w:rsidR="00F510B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10BA" w:rsidRPr="00C16F73" w:rsidRDefault="00A94209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0BA" w:rsidRPr="00C16F73" w:rsidRDefault="00F510BA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F510BA" w:rsidRPr="00C16F73" w:rsidRDefault="00441414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257996" w:rsidRPr="00C16F73" w:rsidTr="00587761">
        <w:trPr>
          <w:trHeight w:val="744"/>
          <w:jc w:val="center"/>
        </w:trPr>
        <w:tc>
          <w:tcPr>
            <w:tcW w:w="686" w:type="dxa"/>
            <w:vAlign w:val="center"/>
          </w:tcPr>
          <w:p w:rsidR="00257996" w:rsidRPr="00C16F73" w:rsidRDefault="00257996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:rsidR="00257996" w:rsidRPr="00F510BA" w:rsidRDefault="007D6C43" w:rsidP="00974478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结合学校党风廉政建设工作会议精神，对本部门</w:t>
            </w:r>
            <w:r w:rsidRPr="007D6C43">
              <w:rPr>
                <w:rFonts w:asciiTheme="minorEastAsia" w:hAnsiTheme="minorEastAsia" w:hint="eastAsia"/>
                <w:szCs w:val="21"/>
              </w:rPr>
              <w:t>党风廉政建设和反腐败工作作出全面部署。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57996" w:rsidRPr="00C16F73" w:rsidRDefault="00974478" w:rsidP="00974478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把</w:t>
            </w:r>
            <w:r w:rsidR="00257996">
              <w:rPr>
                <w:rFonts w:asciiTheme="minorEastAsia" w:hAnsiTheme="minorEastAsia" w:hint="eastAsia"/>
                <w:szCs w:val="21"/>
              </w:rPr>
              <w:t>党风廉政建设工作</w:t>
            </w:r>
            <w:r>
              <w:rPr>
                <w:rFonts w:asciiTheme="minorEastAsia" w:hAnsiTheme="minorEastAsia" w:hint="eastAsia"/>
                <w:szCs w:val="21"/>
              </w:rPr>
              <w:t>与其他专项工作同研究同要求同部署</w:t>
            </w:r>
            <w:r w:rsidR="00257996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7996" w:rsidRPr="00C16F73" w:rsidRDefault="007D6C43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996" w:rsidRPr="00C16F73" w:rsidRDefault="00257996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257996" w:rsidRPr="00C16F73" w:rsidRDefault="00257996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0241E5" w:rsidRPr="00C16F73" w:rsidTr="00587761">
        <w:trPr>
          <w:trHeight w:val="811"/>
          <w:jc w:val="center"/>
        </w:trPr>
        <w:tc>
          <w:tcPr>
            <w:tcW w:w="686" w:type="dxa"/>
            <w:vAlign w:val="center"/>
          </w:tcPr>
          <w:p w:rsidR="000241E5" w:rsidRDefault="00514D04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4536" w:type="dxa"/>
            <w:vAlign w:val="center"/>
          </w:tcPr>
          <w:p w:rsidR="000241E5" w:rsidRPr="00257996" w:rsidRDefault="000241E5" w:rsidP="007D6C4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落实党风廉政建设</w:t>
            </w:r>
            <w:r w:rsidR="00974478">
              <w:rPr>
                <w:rFonts w:asciiTheme="minorEastAsia" w:hAnsiTheme="minorEastAsia" w:hint="eastAsia"/>
                <w:szCs w:val="21"/>
              </w:rPr>
              <w:t>工作</w:t>
            </w:r>
            <w:r>
              <w:rPr>
                <w:rFonts w:asciiTheme="minorEastAsia" w:hAnsiTheme="minorEastAsia" w:hint="eastAsia"/>
                <w:szCs w:val="21"/>
              </w:rPr>
              <w:t>会议制度</w:t>
            </w:r>
            <w:r w:rsidR="007D6C43">
              <w:rPr>
                <w:rFonts w:asciiTheme="minorEastAsia" w:hAnsiTheme="minorEastAsia" w:hint="eastAsia"/>
                <w:szCs w:val="21"/>
              </w:rPr>
              <w:t>，</w:t>
            </w:r>
            <w:r w:rsidR="007D6C43" w:rsidRPr="007D6C43">
              <w:rPr>
                <w:rFonts w:asciiTheme="minorEastAsia" w:hAnsiTheme="minorEastAsia" w:hint="eastAsia"/>
                <w:szCs w:val="21"/>
              </w:rPr>
              <w:t>及时总结分析、研究部署党风廉政建设和反腐败工作。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0241E5" w:rsidRDefault="007D6C43" w:rsidP="00974478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7D6C43">
              <w:rPr>
                <w:rFonts w:asciiTheme="minorEastAsia" w:hAnsiTheme="minorEastAsia" w:hint="eastAsia"/>
                <w:szCs w:val="21"/>
              </w:rPr>
              <w:t>每半年召开一次党风廉政建设专题会议。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0241E5" w:rsidRPr="00C16F73" w:rsidRDefault="007D6C43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241E5" w:rsidRDefault="000241E5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0241E5" w:rsidRDefault="007D6C43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9E6AE3" w:rsidRPr="00C16F73" w:rsidTr="00587761">
        <w:trPr>
          <w:trHeight w:val="541"/>
          <w:jc w:val="center"/>
        </w:trPr>
        <w:tc>
          <w:tcPr>
            <w:tcW w:w="686" w:type="dxa"/>
            <w:vMerge w:val="restart"/>
            <w:vAlign w:val="center"/>
          </w:tcPr>
          <w:p w:rsidR="009E6AE3" w:rsidRPr="00C16F73" w:rsidRDefault="009E6AE3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9E6AE3" w:rsidRPr="00257996" w:rsidRDefault="009E6AE3" w:rsidP="000241E5">
            <w:pPr>
              <w:rPr>
                <w:rFonts w:asciiTheme="minorEastAsia" w:hAnsiTheme="minorEastAsia"/>
                <w:szCs w:val="21"/>
              </w:rPr>
            </w:pPr>
            <w:r w:rsidRPr="00514D04">
              <w:rPr>
                <w:rFonts w:asciiTheme="minorEastAsia" w:hAnsiTheme="minorEastAsia" w:hint="eastAsia"/>
                <w:szCs w:val="21"/>
              </w:rPr>
              <w:t>与学校签订党风廉政建设责任书，自觉接受学校党风廉政建设情况专项检查与考核，并组织层层签订责任书，加强对责任制落实情况的监督检查。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9E6AE3" w:rsidRPr="00C16F73" w:rsidRDefault="009E6AE3" w:rsidP="00974478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514D04">
              <w:rPr>
                <w:rFonts w:asciiTheme="minorEastAsia" w:hAnsiTheme="minorEastAsia" w:hint="eastAsia"/>
                <w:szCs w:val="21"/>
              </w:rPr>
              <w:t>与学校签订党风廉政建设责任书</w:t>
            </w:r>
            <w:r w:rsidR="009542B8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9E6AE3" w:rsidRDefault="009E6AE3" w:rsidP="00587761">
            <w:pPr>
              <w:jc w:val="center"/>
            </w:pPr>
            <w:r w:rsidRPr="00885882"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E6AE3" w:rsidRDefault="009E6AE3" w:rsidP="00587761">
            <w:pPr>
              <w:jc w:val="center"/>
            </w:pPr>
            <w:r w:rsidRPr="008B302A"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vAlign w:val="center"/>
          </w:tcPr>
          <w:p w:rsidR="009E6AE3" w:rsidRPr="00C16F73" w:rsidRDefault="0058776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9E6AE3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9E6AE3" w:rsidRPr="00C16F73" w:rsidTr="00601FC1">
        <w:trPr>
          <w:trHeight w:val="502"/>
          <w:jc w:val="center"/>
        </w:trPr>
        <w:tc>
          <w:tcPr>
            <w:tcW w:w="686" w:type="dxa"/>
            <w:vMerge/>
            <w:vAlign w:val="center"/>
          </w:tcPr>
          <w:p w:rsidR="009E6AE3" w:rsidRDefault="009E6AE3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9E6AE3" w:rsidRPr="00514D04" w:rsidRDefault="009E6AE3" w:rsidP="000241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9E6AE3" w:rsidRPr="00C16F73" w:rsidRDefault="009E6AE3" w:rsidP="00974478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514D04">
              <w:rPr>
                <w:rFonts w:asciiTheme="minorEastAsia" w:hAnsiTheme="minorEastAsia" w:hint="eastAsia"/>
                <w:szCs w:val="21"/>
              </w:rPr>
              <w:t>层层签订责任书，加强对责任制落实情况的监督检查</w:t>
            </w:r>
            <w:r w:rsidR="009542B8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9E6AE3" w:rsidRPr="00587761" w:rsidRDefault="009E6AE3" w:rsidP="005877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85882"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E6AE3" w:rsidRPr="00587761" w:rsidRDefault="009E6AE3" w:rsidP="005877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B302A"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vAlign w:val="center"/>
          </w:tcPr>
          <w:p w:rsidR="009E6AE3" w:rsidRDefault="0058776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9E6AE3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9E6AE3" w:rsidRPr="00C16F73" w:rsidTr="00601FC1">
        <w:trPr>
          <w:trHeight w:val="454"/>
          <w:jc w:val="center"/>
        </w:trPr>
        <w:tc>
          <w:tcPr>
            <w:tcW w:w="686" w:type="dxa"/>
            <w:vMerge/>
            <w:vAlign w:val="center"/>
          </w:tcPr>
          <w:p w:rsidR="009E6AE3" w:rsidRDefault="009E6AE3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9E6AE3" w:rsidRPr="00514D04" w:rsidRDefault="009E6AE3" w:rsidP="000241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9E6AE3" w:rsidRPr="00C16F73" w:rsidRDefault="009E6AE3" w:rsidP="009E6AE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主动配合</w:t>
            </w:r>
            <w:r w:rsidRPr="00514D04">
              <w:rPr>
                <w:rFonts w:asciiTheme="minorEastAsia" w:hAnsiTheme="minorEastAsia" w:hint="eastAsia"/>
                <w:szCs w:val="21"/>
              </w:rPr>
              <w:t>学校党风廉政建设情况专项检查与考核</w:t>
            </w:r>
            <w:r w:rsidR="009542B8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AE3" w:rsidRDefault="009E6AE3" w:rsidP="00587761">
            <w:pPr>
              <w:jc w:val="center"/>
            </w:pPr>
            <w:r w:rsidRPr="00885882"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AE3" w:rsidRDefault="009E6AE3" w:rsidP="00587761">
            <w:pPr>
              <w:jc w:val="center"/>
            </w:pPr>
            <w:r w:rsidRPr="008B302A"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9E6AE3" w:rsidRDefault="009E6AE3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601FC1" w:rsidRPr="00C16F73" w:rsidTr="00587761">
        <w:trPr>
          <w:trHeight w:val="489"/>
          <w:jc w:val="center"/>
        </w:trPr>
        <w:tc>
          <w:tcPr>
            <w:tcW w:w="686" w:type="dxa"/>
            <w:vMerge w:val="restart"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536" w:type="dxa"/>
            <w:vMerge w:val="restart"/>
            <w:vAlign w:val="center"/>
          </w:tcPr>
          <w:p w:rsidR="00601FC1" w:rsidRPr="00C16F73" w:rsidRDefault="00601FC1" w:rsidP="00F620B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总结本部门开展党风廉政建设工作情况，根据要求报告党风廉政建设主体责任落实情况。</w:t>
            </w:r>
          </w:p>
        </w:tc>
        <w:tc>
          <w:tcPr>
            <w:tcW w:w="5250" w:type="dxa"/>
            <w:vAlign w:val="center"/>
          </w:tcPr>
          <w:p w:rsidR="00601FC1" w:rsidRPr="00C16F73" w:rsidRDefault="00601FC1" w:rsidP="0058776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总结本部门</w:t>
            </w:r>
            <w:r w:rsidRPr="00D5602E">
              <w:rPr>
                <w:rFonts w:asciiTheme="minorEastAsia" w:hAnsiTheme="minorEastAsia" w:hint="eastAsia"/>
                <w:szCs w:val="21"/>
              </w:rPr>
              <w:t>党风廉政建设主体责任落实情况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12月</w:t>
            </w:r>
          </w:p>
        </w:tc>
      </w:tr>
      <w:tr w:rsidR="00601FC1" w:rsidRPr="00C16F73" w:rsidTr="00601FC1">
        <w:trPr>
          <w:trHeight w:val="512"/>
          <w:jc w:val="center"/>
        </w:trPr>
        <w:tc>
          <w:tcPr>
            <w:tcW w:w="686" w:type="dxa"/>
            <w:vMerge/>
            <w:vAlign w:val="center"/>
          </w:tcPr>
          <w:p w:rsidR="00601FC1" w:rsidRDefault="00601FC1" w:rsidP="00F510B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D5602E" w:rsidRDefault="00601FC1" w:rsidP="00F620B3">
            <w:pPr>
              <w:spacing w:line="300" w:lineRule="exact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601FC1" w:rsidRDefault="00601FC1" w:rsidP="00587761">
            <w:pPr>
              <w:spacing w:line="300" w:lineRule="exact"/>
              <w:jc w:val="left"/>
              <w:rPr>
                <w:rFonts w:asciiTheme="minorEastAsia" w:hAnsiTheme="minorEastAsia" w:hint="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报告党风廉政建设主体责任落实情况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601FC1" w:rsidRDefault="00601FC1" w:rsidP="007A484C">
            <w:pPr>
              <w:jc w:val="center"/>
            </w:pPr>
            <w:r w:rsidRPr="00885882"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1FC1" w:rsidRDefault="00601FC1" w:rsidP="007A484C">
            <w:pPr>
              <w:jc w:val="center"/>
            </w:pPr>
            <w:r w:rsidRPr="008B302A"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vAlign w:val="center"/>
          </w:tcPr>
          <w:p w:rsidR="00601FC1" w:rsidRDefault="00601FC1" w:rsidP="007A484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12月</w:t>
            </w:r>
          </w:p>
        </w:tc>
      </w:tr>
      <w:tr w:rsidR="00601FC1" w:rsidRPr="00C16F73" w:rsidTr="00587761">
        <w:trPr>
          <w:trHeight w:val="393"/>
          <w:jc w:val="center"/>
        </w:trPr>
        <w:tc>
          <w:tcPr>
            <w:tcW w:w="686" w:type="dxa"/>
            <w:vMerge w:val="restart"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4536" w:type="dxa"/>
            <w:vMerge w:val="restart"/>
            <w:vAlign w:val="center"/>
          </w:tcPr>
          <w:p w:rsidR="00601FC1" w:rsidRPr="00C16F73" w:rsidRDefault="00601FC1" w:rsidP="00587761">
            <w:pPr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主动加强与学校分管（联系）领导、校纪委委员及纪检（监察、审计）、组织等部门的业务联系，及时分析、研判、汇报本部门廉政方面的苗头性和倾向性问题。</w:t>
            </w:r>
          </w:p>
        </w:tc>
        <w:tc>
          <w:tcPr>
            <w:tcW w:w="5250" w:type="dxa"/>
            <w:vAlign w:val="center"/>
          </w:tcPr>
          <w:p w:rsidR="00601FC1" w:rsidRPr="00C16F73" w:rsidRDefault="00601FC1" w:rsidP="005C7FF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5324FC">
              <w:rPr>
                <w:rFonts w:asciiTheme="minorEastAsia" w:hAnsiTheme="minorEastAsia" w:hint="eastAsia"/>
                <w:szCs w:val="21"/>
              </w:rPr>
              <w:t>加强与学校分管（联系）领导、校纪委委员及纪检（监察、审计）、组织等部门的业务联系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601FC1" w:rsidRPr="00C16F73" w:rsidTr="00601FC1">
        <w:trPr>
          <w:trHeight w:val="586"/>
          <w:jc w:val="center"/>
        </w:trPr>
        <w:tc>
          <w:tcPr>
            <w:tcW w:w="686" w:type="dxa"/>
            <w:vMerge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C16F73" w:rsidRDefault="00601FC1" w:rsidP="00F510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9D098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对苗头性、倾向性问题及时组织谈话提醒。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601FC1" w:rsidRPr="00C16F73" w:rsidTr="00601FC1">
        <w:trPr>
          <w:trHeight w:val="413"/>
          <w:jc w:val="center"/>
        </w:trPr>
        <w:tc>
          <w:tcPr>
            <w:tcW w:w="686" w:type="dxa"/>
            <w:vMerge w:val="restart"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4536" w:type="dxa"/>
            <w:vMerge w:val="restart"/>
            <w:vAlign w:val="center"/>
          </w:tcPr>
          <w:p w:rsidR="00601FC1" w:rsidRPr="00C16F73" w:rsidRDefault="00601FC1" w:rsidP="00F510BA">
            <w:pPr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严格落实中央八项规定精神和省、市、学校作风建设规定要求，加强对节假日等重要节点的廉洁教育，及时处理、通报、曝光典型问题，坚决纠正“四风”，营造良好的校风教风学风。</w:t>
            </w:r>
          </w:p>
        </w:tc>
        <w:tc>
          <w:tcPr>
            <w:tcW w:w="5250" w:type="dxa"/>
            <w:vAlign w:val="center"/>
          </w:tcPr>
          <w:p w:rsidR="00601FC1" w:rsidRPr="00C16F73" w:rsidRDefault="00601FC1" w:rsidP="00B5249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组织学习并严格执行</w:t>
            </w:r>
            <w:r w:rsidRPr="00D5602E">
              <w:rPr>
                <w:rFonts w:asciiTheme="minorEastAsia" w:hAnsiTheme="minorEastAsia" w:hint="eastAsia"/>
                <w:szCs w:val="21"/>
              </w:rPr>
              <w:t>中央八项规定精神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601FC1" w:rsidRPr="00C16F73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1FC1" w:rsidRPr="00C16F73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vAlign w:val="center"/>
          </w:tcPr>
          <w:p w:rsidR="00601FC1" w:rsidRPr="00C16F73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601FC1" w:rsidRPr="00C16F73" w:rsidTr="00587761">
        <w:trPr>
          <w:trHeight w:val="971"/>
          <w:jc w:val="center"/>
        </w:trPr>
        <w:tc>
          <w:tcPr>
            <w:tcW w:w="686" w:type="dxa"/>
            <w:vMerge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C16F73" w:rsidRDefault="00601FC1" w:rsidP="00F510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Default="00601FC1" w:rsidP="0054586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加强重要节点廉政提醒教育。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Pr="00C16F73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Pr="00C16F73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601FC1" w:rsidRPr="00C16F73" w:rsidTr="00587761">
        <w:trPr>
          <w:trHeight w:val="628"/>
          <w:jc w:val="center"/>
        </w:trPr>
        <w:tc>
          <w:tcPr>
            <w:tcW w:w="686" w:type="dxa"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8</w:t>
            </w:r>
          </w:p>
        </w:tc>
        <w:tc>
          <w:tcPr>
            <w:tcW w:w="4536" w:type="dxa"/>
            <w:vAlign w:val="center"/>
          </w:tcPr>
          <w:p w:rsidR="00601FC1" w:rsidRPr="00C16F73" w:rsidRDefault="00601FC1" w:rsidP="00C30F58">
            <w:pPr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加强效能建设，推进党委行政重大决策部署的贯彻执行，确保令行禁止、政令畅通。</w:t>
            </w:r>
          </w:p>
        </w:tc>
        <w:tc>
          <w:tcPr>
            <w:tcW w:w="5250" w:type="dxa"/>
            <w:vAlign w:val="center"/>
          </w:tcPr>
          <w:p w:rsidR="00601FC1" w:rsidRPr="00C16F73" w:rsidRDefault="00601FC1" w:rsidP="00F077A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根据上级要求抓好贯彻执行。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390"/>
          <w:jc w:val="center"/>
        </w:trPr>
        <w:tc>
          <w:tcPr>
            <w:tcW w:w="686" w:type="dxa"/>
            <w:vMerge w:val="restart"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4536" w:type="dxa"/>
            <w:vMerge w:val="restart"/>
            <w:vAlign w:val="center"/>
          </w:tcPr>
          <w:p w:rsidR="00601FC1" w:rsidRPr="00C16F73" w:rsidRDefault="00601FC1" w:rsidP="006D6EF4">
            <w:pPr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密切与师生的联系，落实调查研究和联系师生制度，及时关心并妥善处理师生员工关注或反映的热点、难点问题，维护师生合法权益。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601FC1" w:rsidRPr="00C16F73" w:rsidRDefault="00601FC1" w:rsidP="006D6EF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加强与师生联系。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420"/>
          <w:jc w:val="center"/>
        </w:trPr>
        <w:tc>
          <w:tcPr>
            <w:tcW w:w="686" w:type="dxa"/>
            <w:vMerge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C16F73" w:rsidRDefault="00601FC1" w:rsidP="00F510B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Pr="00C16F73" w:rsidRDefault="00601FC1" w:rsidP="006D6EF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落实师生联系相关制度。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437"/>
          <w:jc w:val="center"/>
        </w:trPr>
        <w:tc>
          <w:tcPr>
            <w:tcW w:w="686" w:type="dxa"/>
            <w:vMerge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C16F73" w:rsidRDefault="00601FC1" w:rsidP="00F510B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B5249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坚决维护</w:t>
            </w:r>
            <w:r w:rsidRPr="00D5602E">
              <w:rPr>
                <w:rFonts w:asciiTheme="minorEastAsia" w:hAnsiTheme="minorEastAsia" w:hint="eastAsia"/>
                <w:szCs w:val="21"/>
              </w:rPr>
              <w:t>师生合法权益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AD2321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601FC1">
        <w:trPr>
          <w:trHeight w:val="504"/>
          <w:jc w:val="center"/>
        </w:trPr>
        <w:tc>
          <w:tcPr>
            <w:tcW w:w="686" w:type="dxa"/>
            <w:vMerge w:val="restart"/>
            <w:vAlign w:val="center"/>
          </w:tcPr>
          <w:p w:rsidR="00601FC1" w:rsidRPr="00C16F73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536" w:type="dxa"/>
            <w:vMerge w:val="restart"/>
            <w:vAlign w:val="center"/>
          </w:tcPr>
          <w:p w:rsidR="00601FC1" w:rsidRPr="00C16F73" w:rsidRDefault="00601FC1" w:rsidP="00F510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严格执行干部选拔任用工作条例，配合学校做好干部选拔推荐、测评、考察等工作，协助把好廉政审查关，协助选好用好干部，防止出现选人用人不正之风。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601FC1" w:rsidRPr="00C16F73" w:rsidRDefault="00601FC1" w:rsidP="00F510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严格执行干部选拔任用工作条例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467"/>
          <w:jc w:val="center"/>
        </w:trPr>
        <w:tc>
          <w:tcPr>
            <w:tcW w:w="686" w:type="dxa"/>
            <w:vMerge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C16F73" w:rsidRDefault="00601FC1" w:rsidP="00F510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Default="00601FC1" w:rsidP="00DE1782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配合学校做好干部选拔推荐、测评、考察等工作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467"/>
          <w:jc w:val="center"/>
        </w:trPr>
        <w:tc>
          <w:tcPr>
            <w:tcW w:w="686" w:type="dxa"/>
            <w:vMerge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C16F73" w:rsidRDefault="00601FC1" w:rsidP="00F510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Default="00601FC1" w:rsidP="00DE1782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协助把好廉政审查关，协助选好用好干部，防止出现选人用人不正之风。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632"/>
          <w:jc w:val="center"/>
        </w:trPr>
        <w:tc>
          <w:tcPr>
            <w:tcW w:w="686" w:type="dxa"/>
            <w:vMerge w:val="restart"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4536" w:type="dxa"/>
            <w:vMerge w:val="restart"/>
            <w:vAlign w:val="center"/>
          </w:tcPr>
          <w:p w:rsidR="00601FC1" w:rsidRPr="00D03552" w:rsidRDefault="00601FC1" w:rsidP="002C026E">
            <w:pPr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把党风廉政教育纳入本部门思想政治</w:t>
            </w:r>
            <w:r>
              <w:rPr>
                <w:rFonts w:asciiTheme="minorEastAsia" w:hAnsiTheme="minorEastAsia" w:hint="eastAsia"/>
                <w:szCs w:val="21"/>
              </w:rPr>
              <w:t>教育、师德师风教育，及时组织学习党风廉政建设重要会议、文件精神</w:t>
            </w:r>
            <w:r w:rsidRPr="00D5602E">
              <w:rPr>
                <w:rFonts w:asciiTheme="minorEastAsia" w:hAnsiTheme="minorEastAsia" w:hint="eastAsia"/>
                <w:szCs w:val="21"/>
              </w:rPr>
              <w:t>。积极组织本部门人员参加学校党风廉政教育活动，加强党章党规党纪专题教育和警示教育。积极推进校园廉政文化建设。结合部门会议加强反腐倡廉知识学习。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2C026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把党风廉政教育纳入本部门思想政治教育、师德师风教育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468"/>
          <w:jc w:val="center"/>
        </w:trPr>
        <w:tc>
          <w:tcPr>
            <w:tcW w:w="686" w:type="dxa"/>
            <w:vMerge/>
            <w:vAlign w:val="center"/>
          </w:tcPr>
          <w:p w:rsidR="00601FC1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D03552" w:rsidRDefault="00601FC1" w:rsidP="00DE17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AD232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及时组织学习党风廉政建设重要会议、文件精神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601FC1" w:rsidRPr="00C16F73" w:rsidTr="00587761">
        <w:trPr>
          <w:trHeight w:val="503"/>
          <w:jc w:val="center"/>
        </w:trPr>
        <w:tc>
          <w:tcPr>
            <w:tcW w:w="686" w:type="dxa"/>
            <w:vMerge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D03552" w:rsidRDefault="00601FC1" w:rsidP="00D0355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Default="00601FC1" w:rsidP="002C026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积极组织本部门人员参加学校党风廉政教育活动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502"/>
          <w:jc w:val="center"/>
        </w:trPr>
        <w:tc>
          <w:tcPr>
            <w:tcW w:w="686" w:type="dxa"/>
            <w:vMerge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D03552" w:rsidRDefault="00601FC1" w:rsidP="00D0355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Pr="00D5602E" w:rsidRDefault="00601FC1" w:rsidP="002C026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结合部门会议加强反腐倡廉知识学习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601FC1" w:rsidRPr="00C16F73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1FC1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vAlign w:val="center"/>
          </w:tcPr>
          <w:p w:rsidR="00601FC1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700"/>
          <w:jc w:val="center"/>
        </w:trPr>
        <w:tc>
          <w:tcPr>
            <w:tcW w:w="686" w:type="dxa"/>
            <w:vMerge w:val="restart"/>
            <w:vAlign w:val="center"/>
          </w:tcPr>
          <w:p w:rsidR="00601FC1" w:rsidRPr="00C16F73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4536" w:type="dxa"/>
            <w:vMerge w:val="restart"/>
            <w:vAlign w:val="center"/>
          </w:tcPr>
          <w:p w:rsidR="00601FC1" w:rsidRPr="00D03552" w:rsidRDefault="00601FC1" w:rsidP="002C026E">
            <w:pPr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落实谈心谈话制度要求，加强对本部门党员、干部和教职员工的日常教育。根据要求组织开展有关廉政谈话。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Default="00601FC1" w:rsidP="002C026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落实谈心</w:t>
            </w:r>
            <w:r w:rsidRPr="00D5602E">
              <w:rPr>
                <w:rFonts w:asciiTheme="minorEastAsia" w:hAnsiTheme="minorEastAsia" w:hint="eastAsia"/>
                <w:szCs w:val="21"/>
              </w:rPr>
              <w:t>谈话制度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478"/>
          <w:jc w:val="center"/>
        </w:trPr>
        <w:tc>
          <w:tcPr>
            <w:tcW w:w="686" w:type="dxa"/>
            <w:vMerge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C16F73" w:rsidRDefault="00601FC1" w:rsidP="00D0355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Default="00601FC1" w:rsidP="00974478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加强对本部门党员、干部和教职员工的日常教育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405"/>
          <w:jc w:val="center"/>
        </w:trPr>
        <w:tc>
          <w:tcPr>
            <w:tcW w:w="686" w:type="dxa"/>
            <w:vMerge/>
            <w:vAlign w:val="center"/>
          </w:tcPr>
          <w:p w:rsidR="00601FC1" w:rsidRPr="00C16F73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C16F73" w:rsidRDefault="00601FC1" w:rsidP="00D0355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97447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组织开展有关廉政谈话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601FC1" w:rsidRPr="00C16F73" w:rsidTr="00587761">
        <w:trPr>
          <w:trHeight w:val="615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Pr="00514D04" w:rsidRDefault="00601FC1" w:rsidP="002C026E">
            <w:pPr>
              <w:rPr>
                <w:rFonts w:asciiTheme="minorEastAsia" w:hAnsiTheme="minorEastAsia"/>
                <w:szCs w:val="21"/>
              </w:rPr>
            </w:pPr>
            <w:r w:rsidRPr="009542B8">
              <w:rPr>
                <w:rFonts w:asciiTheme="minorEastAsia" w:hAnsiTheme="minorEastAsia" w:hint="eastAsia"/>
                <w:szCs w:val="21"/>
              </w:rPr>
              <w:t>组织开展廉政风险点动态排查，加强廉政风险防控机制建设，健全完善规章制度，严格执行制度。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Pr="001732AD" w:rsidRDefault="00601FC1" w:rsidP="00042C0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组织开展廉政风险点动态排查</w:t>
            </w:r>
            <w:r>
              <w:rPr>
                <w:rFonts w:asciiTheme="minorEastAsia" w:hAnsiTheme="minorEastAsia" w:hint="eastAsia"/>
                <w:szCs w:val="21"/>
              </w:rPr>
              <w:t>工作。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601FC1" w:rsidRPr="00C16F73" w:rsidTr="00587761">
        <w:trPr>
          <w:trHeight w:val="569"/>
          <w:jc w:val="center"/>
        </w:trPr>
        <w:tc>
          <w:tcPr>
            <w:tcW w:w="686" w:type="dxa"/>
            <w:vMerge/>
            <w:vAlign w:val="center"/>
          </w:tcPr>
          <w:p w:rsidR="00601FC1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86188B" w:rsidRDefault="00601FC1" w:rsidP="008717B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Pr="009542B8" w:rsidRDefault="00601FC1" w:rsidP="0086188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9542B8">
              <w:rPr>
                <w:rFonts w:asciiTheme="minorEastAsia" w:hAnsiTheme="minorEastAsia" w:hint="eastAsia"/>
                <w:szCs w:val="21"/>
              </w:rPr>
              <w:t>加强廉政风险防控机制建设，严格执行制度。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9542B8"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9542B8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Pr="009542B8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2B8"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Pr="009542B8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2B8"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561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Pr="00514D04" w:rsidRDefault="00601FC1" w:rsidP="002C026E">
            <w:pPr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深化本单位党务、政务和办事等信息公开制度，细化工作规范和程序，促进权力阳光运行。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Default="00601FC1" w:rsidP="0086188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认真执行</w:t>
            </w:r>
            <w:r w:rsidRPr="00D5602E">
              <w:rPr>
                <w:rFonts w:asciiTheme="minorEastAsia" w:hAnsiTheme="minorEastAsia" w:hint="eastAsia"/>
                <w:szCs w:val="21"/>
              </w:rPr>
              <w:t>信息公开制度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555"/>
          <w:jc w:val="center"/>
        </w:trPr>
        <w:tc>
          <w:tcPr>
            <w:tcW w:w="686" w:type="dxa"/>
            <w:vMerge/>
            <w:vAlign w:val="center"/>
          </w:tcPr>
          <w:p w:rsidR="00601FC1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86188B" w:rsidRDefault="00601FC1" w:rsidP="008618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Default="00601FC1" w:rsidP="009E6AE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进一步规范工作</w:t>
            </w:r>
            <w:r w:rsidRPr="00D5602E">
              <w:rPr>
                <w:rFonts w:asciiTheme="minorEastAsia" w:hAnsiTheme="minorEastAsia" w:hint="eastAsia"/>
                <w:szCs w:val="21"/>
              </w:rPr>
              <w:t>程序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6月</w:t>
            </w:r>
          </w:p>
        </w:tc>
      </w:tr>
      <w:tr w:rsidR="00601FC1" w:rsidRPr="00C16F73" w:rsidTr="00587761">
        <w:trPr>
          <w:trHeight w:val="589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AB2A58">
            <w:pPr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认真执行民主集中制，严格落实集体领导和个人分工负责、“三重一大”集体决策、述责述德述廉述法、民主生活会等制度，强化权力行使的制约和监督。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Pr="00186F8B" w:rsidRDefault="00601FC1" w:rsidP="00B5249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严格执行民主集中制度。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204"/>
          <w:jc w:val="center"/>
        </w:trPr>
        <w:tc>
          <w:tcPr>
            <w:tcW w:w="686" w:type="dxa"/>
            <w:vMerge/>
            <w:vAlign w:val="center"/>
          </w:tcPr>
          <w:p w:rsidR="00601FC1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86188B" w:rsidRDefault="00601FC1" w:rsidP="00173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Default="00601FC1" w:rsidP="00E9370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督促落实党内监督职责。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5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1732AD">
            <w:pPr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落实监督责任清单要求，强化内部监督制约，加强对重点领域关键环节的监督管理。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Pr="001732AD" w:rsidRDefault="00601FC1" w:rsidP="0086188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落实</w:t>
            </w:r>
            <w:r w:rsidRPr="00D5602E">
              <w:rPr>
                <w:rFonts w:asciiTheme="minorEastAsia" w:hAnsiTheme="minorEastAsia" w:hint="eastAsia"/>
                <w:szCs w:val="21"/>
              </w:rPr>
              <w:t>监督责任清单要求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572"/>
          <w:jc w:val="center"/>
        </w:trPr>
        <w:tc>
          <w:tcPr>
            <w:tcW w:w="686" w:type="dxa"/>
            <w:vMerge/>
            <w:vAlign w:val="center"/>
          </w:tcPr>
          <w:p w:rsidR="00601FC1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D5602E" w:rsidRDefault="00601FC1" w:rsidP="00173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Pr="001732AD" w:rsidRDefault="00601FC1" w:rsidP="0086188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加强对重点领域关键环节的监督管理。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601FC1" w:rsidRPr="00C16F73" w:rsidRDefault="00601FC1" w:rsidP="00CF4C5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1FC1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vAlign w:val="center"/>
          </w:tcPr>
          <w:p w:rsidR="00601FC1" w:rsidRPr="00C16F73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0117EB">
        <w:trPr>
          <w:trHeight w:val="706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Pr="00C16F73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Pr="00D5602E" w:rsidRDefault="00601FC1" w:rsidP="000117EB">
            <w:pPr>
              <w:rPr>
                <w:rFonts w:asciiTheme="minorEastAsia" w:hAnsiTheme="minorEastAsia"/>
                <w:szCs w:val="21"/>
              </w:rPr>
            </w:pPr>
            <w:r w:rsidRPr="00461909">
              <w:rPr>
                <w:rFonts w:asciiTheme="minorEastAsia" w:hAnsiTheme="minorEastAsia" w:hint="eastAsia"/>
                <w:szCs w:val="21"/>
              </w:rPr>
              <w:t>及时组织开展制度宣传、解释工作，加强对牵头出台制度执行情况的监督检查。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86188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及时召开部门会议，进行宣传解读。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6月</w:t>
            </w:r>
          </w:p>
        </w:tc>
      </w:tr>
      <w:tr w:rsidR="00601FC1" w:rsidRPr="00C16F73" w:rsidTr="00CF4C5D">
        <w:trPr>
          <w:trHeight w:val="590"/>
          <w:jc w:val="center"/>
        </w:trPr>
        <w:tc>
          <w:tcPr>
            <w:tcW w:w="686" w:type="dxa"/>
            <w:vMerge/>
            <w:vAlign w:val="center"/>
          </w:tcPr>
          <w:p w:rsidR="00601FC1" w:rsidRDefault="00601FC1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01FC1" w:rsidRPr="0086188B" w:rsidRDefault="00601FC1" w:rsidP="008618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Default="00601FC1" w:rsidP="00711CF0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加强对牵头出台制度执行情况的监督检查。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765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Pr="00C16F73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Pr="00C16F73" w:rsidRDefault="00601FC1" w:rsidP="008717B8">
            <w:pPr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积极运用监督执纪“四种形态”，特别是第一种形态，发现党员、干部和教职员工苗头性</w:t>
            </w:r>
            <w:bookmarkStart w:id="0" w:name="_GoBack"/>
            <w:bookmarkEnd w:id="0"/>
            <w:r w:rsidRPr="00D5602E">
              <w:rPr>
                <w:rFonts w:asciiTheme="minorEastAsia" w:hAnsiTheme="minorEastAsia" w:hint="eastAsia"/>
                <w:szCs w:val="21"/>
              </w:rPr>
              <w:t>、倾向性问题，及时进行约谈和警示教育，做到早发现、早提醒、早纠正。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E9370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积极运用监督执纪四种形态，及时发现</w:t>
            </w:r>
            <w:r w:rsidRPr="00D5602E">
              <w:rPr>
                <w:rFonts w:asciiTheme="minorEastAsia" w:hAnsiTheme="minorEastAsia" w:hint="eastAsia"/>
                <w:szCs w:val="21"/>
              </w:rPr>
              <w:t>发现党员、干部和教职员工苗头性、倾向性问题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CF4C5D">
        <w:trPr>
          <w:trHeight w:val="58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Pr="00D5602E" w:rsidRDefault="00601FC1" w:rsidP="008717B8">
            <w:pPr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支持和配合上级执纪执法机关，学校纪委、审计部门开展的监督检查，提供各项工作保障，采纳有关工作建议，积极整改巡视反馈、监督执纪、审计监督等监督检查反馈问题。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5B4FF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支持和配合</w:t>
            </w:r>
            <w:r>
              <w:rPr>
                <w:rFonts w:asciiTheme="minorEastAsia" w:hAnsiTheme="minorEastAsia" w:hint="eastAsia"/>
                <w:szCs w:val="21"/>
              </w:rPr>
              <w:t>各项部门</w:t>
            </w:r>
            <w:r w:rsidRPr="00D5602E">
              <w:rPr>
                <w:rFonts w:asciiTheme="minorEastAsia" w:hAnsiTheme="minorEastAsia" w:hint="eastAsia"/>
                <w:szCs w:val="21"/>
              </w:rPr>
              <w:t>监督检查</w:t>
            </w:r>
            <w:r>
              <w:rPr>
                <w:rFonts w:asciiTheme="minorEastAsia" w:hAnsiTheme="minorEastAsia" w:hint="eastAsia"/>
                <w:szCs w:val="21"/>
              </w:rPr>
              <w:t>工作。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695"/>
          <w:jc w:val="center"/>
        </w:trPr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:rsidR="00601FC1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601FC1" w:rsidRPr="00D5602E" w:rsidRDefault="00601FC1" w:rsidP="008717B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86188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积极</w:t>
            </w:r>
            <w:r>
              <w:rPr>
                <w:rFonts w:asciiTheme="minorEastAsia" w:hAnsiTheme="minorEastAsia" w:hint="eastAsia"/>
                <w:szCs w:val="21"/>
              </w:rPr>
              <w:t>主动</w:t>
            </w:r>
            <w:r w:rsidRPr="00D5602E">
              <w:rPr>
                <w:rFonts w:asciiTheme="minorEastAsia" w:hAnsiTheme="minorEastAsia" w:hint="eastAsia"/>
                <w:szCs w:val="21"/>
              </w:rPr>
              <w:t>整改反馈</w:t>
            </w:r>
            <w:r>
              <w:rPr>
                <w:rFonts w:asciiTheme="minorEastAsia" w:hAnsiTheme="minorEastAsia" w:hint="eastAsia"/>
                <w:szCs w:val="21"/>
              </w:rPr>
              <w:t>的</w:t>
            </w:r>
            <w:r w:rsidRPr="00D5602E">
              <w:rPr>
                <w:rFonts w:asciiTheme="minorEastAsia" w:hAnsiTheme="minorEastAsia" w:hint="eastAsia"/>
                <w:szCs w:val="21"/>
              </w:rPr>
              <w:t>问题</w:t>
            </w:r>
            <w:r>
              <w:rPr>
                <w:rFonts w:asciiTheme="minorEastAsia" w:hAnsiTheme="minorEastAsia" w:hint="eastAsia"/>
                <w:szCs w:val="21"/>
              </w:rPr>
              <w:t>和采纳有关工作建议。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AD2321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01FC1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601FC1" w:rsidRPr="00C16F73" w:rsidTr="00CF4C5D">
        <w:trPr>
          <w:trHeight w:val="564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601FC1" w:rsidRPr="009542B8" w:rsidRDefault="00601FC1" w:rsidP="00CF4C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及时向纪检监察部门报告本单位党员、干部和教职</w:t>
            </w:r>
            <w:r w:rsidRPr="00D5602E">
              <w:rPr>
                <w:rFonts w:asciiTheme="minorEastAsia" w:hAnsiTheme="minorEastAsia" w:hint="eastAsia"/>
                <w:szCs w:val="21"/>
              </w:rPr>
              <w:t xml:space="preserve">工违纪违法问题，积极配合办理信访举报件。 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86188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及时向纪检监察部门报告</w:t>
            </w:r>
            <w:r>
              <w:rPr>
                <w:rFonts w:asciiTheme="minorEastAsia" w:hAnsiTheme="minorEastAsia" w:hint="eastAsia"/>
                <w:szCs w:val="21"/>
              </w:rPr>
              <w:t>所发生的违纪违法问题。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601FC1" w:rsidRPr="00C16F73" w:rsidTr="00CF4C5D">
        <w:trPr>
          <w:trHeight w:val="700"/>
          <w:jc w:val="center"/>
        </w:trPr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:rsidR="00601FC1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601FC1" w:rsidRPr="00D5602E" w:rsidRDefault="00601FC1" w:rsidP="00D5602E">
            <w:pPr>
              <w:spacing w:line="5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86188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积极配合办理信访举报件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AD2321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01FC1" w:rsidRDefault="00601FC1" w:rsidP="00AD23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601FC1" w:rsidRPr="00C16F73" w:rsidTr="00587761">
        <w:trPr>
          <w:trHeight w:val="1031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601FC1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01FC1" w:rsidRPr="00D5602E" w:rsidRDefault="00601FC1" w:rsidP="008717B8">
            <w:pPr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支持和推动校纪委委员、党总（直）支纪检委员发挥作用，协调解决履职过程中遇到的困难和问题。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01FC1" w:rsidRDefault="00601FC1" w:rsidP="0086188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加强</w:t>
            </w:r>
            <w:r w:rsidRPr="00D5602E">
              <w:rPr>
                <w:rFonts w:asciiTheme="minorEastAsia" w:hAnsiTheme="minorEastAsia" w:hint="eastAsia"/>
                <w:szCs w:val="21"/>
              </w:rPr>
              <w:t>推动校纪委委员、党总（直）支纪检委员发挥作用</w:t>
            </w:r>
            <w:r>
              <w:rPr>
                <w:rFonts w:asciiTheme="minorEastAsia" w:hAnsiTheme="minorEastAsia" w:hint="eastAsia"/>
                <w:szCs w:val="21"/>
              </w:rPr>
              <w:t>，积极配合其工作。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765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Pr="00D5602E" w:rsidRDefault="00601FC1" w:rsidP="00CF4C5D">
            <w:pPr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支持纪委“三转”，根据要求及时向校纪委报备重点领域关键环节重要事项。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86188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支持纪委“三转”</w:t>
            </w:r>
            <w:r>
              <w:rPr>
                <w:rFonts w:asciiTheme="minorEastAsia" w:hAnsiTheme="minorEastAsia" w:hint="eastAsia"/>
                <w:szCs w:val="21"/>
              </w:rPr>
              <w:t>工作开展。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601FC1" w:rsidRPr="00C16F73" w:rsidTr="00587761">
        <w:trPr>
          <w:trHeight w:val="765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514D0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Pr="00D5602E" w:rsidRDefault="00601FC1" w:rsidP="008717B8">
            <w:pPr>
              <w:rPr>
                <w:rFonts w:asciiTheme="minorEastAsia" w:hAnsiTheme="minorEastAsia"/>
                <w:szCs w:val="21"/>
              </w:rPr>
            </w:pPr>
            <w:r w:rsidRPr="00D5602E">
              <w:rPr>
                <w:rFonts w:asciiTheme="minorEastAsia" w:hAnsiTheme="minorEastAsia" w:hint="eastAsia"/>
                <w:szCs w:val="21"/>
              </w:rPr>
              <w:t>完成上级党委、纪委安排的其他工作。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86188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积极主动</w:t>
            </w:r>
            <w:r w:rsidRPr="00D5602E">
              <w:rPr>
                <w:rFonts w:asciiTheme="minorEastAsia" w:hAnsiTheme="minorEastAsia" w:hint="eastAsia"/>
                <w:szCs w:val="21"/>
              </w:rPr>
              <w:t>完成上级党委、纪委安排的其他工作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林峰</w:t>
            </w:r>
          </w:p>
          <w:p w:rsidR="00601FC1" w:rsidRPr="00C16F73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张剑慈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FC1" w:rsidRDefault="00601FC1" w:rsidP="00461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</w:tbl>
    <w:p w:rsidR="00F510BA" w:rsidRDefault="00F510BA" w:rsidP="009D5B7F"/>
    <w:sectPr w:rsidR="00F510BA" w:rsidSect="009D098B">
      <w:footerReference w:type="default" r:id="rId6"/>
      <w:pgSz w:w="16838" w:h="11906" w:orient="landscape"/>
      <w:pgMar w:top="124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CF" w:rsidRDefault="007530CF" w:rsidP="00C8440D">
      <w:r>
        <w:separator/>
      </w:r>
    </w:p>
  </w:endnote>
  <w:endnote w:type="continuationSeparator" w:id="1">
    <w:p w:rsidR="007530CF" w:rsidRDefault="007530CF" w:rsidP="00C8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4801"/>
      <w:docPartObj>
        <w:docPartGallery w:val="Page Numbers (Bottom of Page)"/>
        <w:docPartUnique/>
      </w:docPartObj>
    </w:sdtPr>
    <w:sdtContent>
      <w:p w:rsidR="00F11045" w:rsidRDefault="00424762">
        <w:pPr>
          <w:pStyle w:val="a5"/>
          <w:jc w:val="center"/>
        </w:pPr>
        <w:r w:rsidRPr="00424762">
          <w:fldChar w:fldCharType="begin"/>
        </w:r>
        <w:r w:rsidR="00F11045">
          <w:instrText xml:space="preserve"> PAGE   \* MERGEFORMAT </w:instrText>
        </w:r>
        <w:r w:rsidRPr="00424762">
          <w:fldChar w:fldCharType="separate"/>
        </w:r>
        <w:r w:rsidR="000117EB" w:rsidRPr="000117E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11045" w:rsidRDefault="00F110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CF" w:rsidRDefault="007530CF" w:rsidP="00C8440D">
      <w:r>
        <w:separator/>
      </w:r>
    </w:p>
  </w:footnote>
  <w:footnote w:type="continuationSeparator" w:id="1">
    <w:p w:rsidR="007530CF" w:rsidRDefault="007530CF" w:rsidP="00C84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0BA"/>
    <w:rsid w:val="0000006F"/>
    <w:rsid w:val="000016C5"/>
    <w:rsid w:val="000117EB"/>
    <w:rsid w:val="000241E5"/>
    <w:rsid w:val="00042C0A"/>
    <w:rsid w:val="00081133"/>
    <w:rsid w:val="000B0BD0"/>
    <w:rsid w:val="000D1269"/>
    <w:rsid w:val="000E393D"/>
    <w:rsid w:val="000F107E"/>
    <w:rsid w:val="000F4BFA"/>
    <w:rsid w:val="00134A3B"/>
    <w:rsid w:val="00151646"/>
    <w:rsid w:val="001711D1"/>
    <w:rsid w:val="001732AD"/>
    <w:rsid w:val="00183A36"/>
    <w:rsid w:val="001B2AA2"/>
    <w:rsid w:val="001C5619"/>
    <w:rsid w:val="001F5A02"/>
    <w:rsid w:val="00232D6F"/>
    <w:rsid w:val="00242036"/>
    <w:rsid w:val="00257996"/>
    <w:rsid w:val="002705C0"/>
    <w:rsid w:val="00280055"/>
    <w:rsid w:val="00295D3A"/>
    <w:rsid w:val="002B5FCF"/>
    <w:rsid w:val="002C026E"/>
    <w:rsid w:val="002E2333"/>
    <w:rsid w:val="002F431C"/>
    <w:rsid w:val="003038E3"/>
    <w:rsid w:val="00344D0A"/>
    <w:rsid w:val="003A3A97"/>
    <w:rsid w:val="003C7F6D"/>
    <w:rsid w:val="003E0353"/>
    <w:rsid w:val="003E06EA"/>
    <w:rsid w:val="003E6F67"/>
    <w:rsid w:val="00424762"/>
    <w:rsid w:val="00425B07"/>
    <w:rsid w:val="00441414"/>
    <w:rsid w:val="00461909"/>
    <w:rsid w:val="004824ED"/>
    <w:rsid w:val="00483D21"/>
    <w:rsid w:val="004977D3"/>
    <w:rsid w:val="004B04E7"/>
    <w:rsid w:val="004C3533"/>
    <w:rsid w:val="00514D04"/>
    <w:rsid w:val="005324FC"/>
    <w:rsid w:val="00535C95"/>
    <w:rsid w:val="005432A4"/>
    <w:rsid w:val="00545869"/>
    <w:rsid w:val="0055731D"/>
    <w:rsid w:val="00587761"/>
    <w:rsid w:val="00593868"/>
    <w:rsid w:val="005A0CFA"/>
    <w:rsid w:val="005A37DF"/>
    <w:rsid w:val="005B3F53"/>
    <w:rsid w:val="005B4FFF"/>
    <w:rsid w:val="005C7FF3"/>
    <w:rsid w:val="005E2472"/>
    <w:rsid w:val="00601FC1"/>
    <w:rsid w:val="00632090"/>
    <w:rsid w:val="00676348"/>
    <w:rsid w:val="006B19C8"/>
    <w:rsid w:val="006D6EF4"/>
    <w:rsid w:val="006D7259"/>
    <w:rsid w:val="006E2D3C"/>
    <w:rsid w:val="00711CF0"/>
    <w:rsid w:val="00713786"/>
    <w:rsid w:val="007159BE"/>
    <w:rsid w:val="00723ECA"/>
    <w:rsid w:val="0072582D"/>
    <w:rsid w:val="00740D81"/>
    <w:rsid w:val="007530CF"/>
    <w:rsid w:val="00762E1C"/>
    <w:rsid w:val="00764346"/>
    <w:rsid w:val="00774EBE"/>
    <w:rsid w:val="007955FF"/>
    <w:rsid w:val="007D6C43"/>
    <w:rsid w:val="007E19B6"/>
    <w:rsid w:val="0080088C"/>
    <w:rsid w:val="0081080D"/>
    <w:rsid w:val="008161A0"/>
    <w:rsid w:val="00844120"/>
    <w:rsid w:val="0086188B"/>
    <w:rsid w:val="00865D4B"/>
    <w:rsid w:val="008717B8"/>
    <w:rsid w:val="008A7CC7"/>
    <w:rsid w:val="008B156E"/>
    <w:rsid w:val="008D0978"/>
    <w:rsid w:val="008D2596"/>
    <w:rsid w:val="008F5A2F"/>
    <w:rsid w:val="009124BE"/>
    <w:rsid w:val="009314CB"/>
    <w:rsid w:val="009478F3"/>
    <w:rsid w:val="009542B8"/>
    <w:rsid w:val="00957778"/>
    <w:rsid w:val="00974478"/>
    <w:rsid w:val="009829A2"/>
    <w:rsid w:val="009B28DF"/>
    <w:rsid w:val="009D098B"/>
    <w:rsid w:val="009D5B7F"/>
    <w:rsid w:val="009E6AE3"/>
    <w:rsid w:val="009F6DB2"/>
    <w:rsid w:val="00A94209"/>
    <w:rsid w:val="00AB2A58"/>
    <w:rsid w:val="00AB4065"/>
    <w:rsid w:val="00AB4B1A"/>
    <w:rsid w:val="00AC5962"/>
    <w:rsid w:val="00AD5D10"/>
    <w:rsid w:val="00B02FD2"/>
    <w:rsid w:val="00B214DC"/>
    <w:rsid w:val="00B52496"/>
    <w:rsid w:val="00B81687"/>
    <w:rsid w:val="00BC5441"/>
    <w:rsid w:val="00BF4426"/>
    <w:rsid w:val="00BF71B5"/>
    <w:rsid w:val="00C30F58"/>
    <w:rsid w:val="00C7629C"/>
    <w:rsid w:val="00C8440D"/>
    <w:rsid w:val="00CA1963"/>
    <w:rsid w:val="00CC19D2"/>
    <w:rsid w:val="00CC1FF0"/>
    <w:rsid w:val="00CE1DEE"/>
    <w:rsid w:val="00CE3302"/>
    <w:rsid w:val="00CE5240"/>
    <w:rsid w:val="00CE7D4D"/>
    <w:rsid w:val="00CF4C5D"/>
    <w:rsid w:val="00D03552"/>
    <w:rsid w:val="00D1558E"/>
    <w:rsid w:val="00D2568F"/>
    <w:rsid w:val="00D50482"/>
    <w:rsid w:val="00D5602E"/>
    <w:rsid w:val="00D75AB8"/>
    <w:rsid w:val="00D828DA"/>
    <w:rsid w:val="00D95B9F"/>
    <w:rsid w:val="00DA2375"/>
    <w:rsid w:val="00DE1782"/>
    <w:rsid w:val="00E13A74"/>
    <w:rsid w:val="00E93701"/>
    <w:rsid w:val="00E97E18"/>
    <w:rsid w:val="00EA643C"/>
    <w:rsid w:val="00EC3A34"/>
    <w:rsid w:val="00EE0CD1"/>
    <w:rsid w:val="00EF1A5C"/>
    <w:rsid w:val="00F04E06"/>
    <w:rsid w:val="00F077AF"/>
    <w:rsid w:val="00F11045"/>
    <w:rsid w:val="00F44751"/>
    <w:rsid w:val="00F510BA"/>
    <w:rsid w:val="00F620B3"/>
    <w:rsid w:val="00F6239C"/>
    <w:rsid w:val="00F66CFD"/>
    <w:rsid w:val="00F70FDF"/>
    <w:rsid w:val="00FC2937"/>
    <w:rsid w:val="00FC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0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51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10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1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10B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16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16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2679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姚美才</dc:creator>
  <cp:lastModifiedBy>qzxylf</cp:lastModifiedBy>
  <cp:revision>34</cp:revision>
  <cp:lastPrinted>2017-05-23T02:56:00Z</cp:lastPrinted>
  <dcterms:created xsi:type="dcterms:W3CDTF">2017-04-20T06:57:00Z</dcterms:created>
  <dcterms:modified xsi:type="dcterms:W3CDTF">2017-05-23T09:23:00Z</dcterms:modified>
</cp:coreProperties>
</file>